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638"/>
        <w:gridCol w:w="112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  <w:r w:rsidR="002765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276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2)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Book-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10 Black Dots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D7B17">
              <w:rPr>
                <w:rFonts w:ascii="Times New Roman" w:hAnsi="Times New Roman" w:cs="Times New Roman"/>
                <w:b/>
                <w:sz w:val="24"/>
                <w:szCs w:val="24"/>
              </w:rPr>
              <w:t>Two floor size number lines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8D341EB" wp14:editId="6B94B088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2453B48" wp14:editId="750005F4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CF168D0" wp14:editId="744EC11C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534F4E" wp14:editId="731607D3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37151A" wp14:editId="6F314C33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14544DA" wp14:editId="696F30A4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9A9EE6C" wp14:editId="372CA63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6F04A11" wp14:editId="0B5644B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37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34A6" w:rsidRDefault="0093220D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A418C" w:rsidP="00444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reads the book </w:t>
            </w:r>
            <w:r w:rsidR="00444E9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Black Dots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while havin</w:t>
            </w:r>
            <w:r w:rsidR="0093220D">
              <w:rPr>
                <w:rFonts w:ascii="Times New Roman" w:hAnsi="Times New Roman" w:cs="Times New Roman"/>
                <w:sz w:val="24"/>
                <w:szCs w:val="24"/>
              </w:rPr>
              <w:t xml:space="preserve">g the students participate and count the 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>dots</w:t>
            </w:r>
            <w:r w:rsidR="009322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>The teacher explains that we will be playing a game counting 1-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F5B68">
              <w:rPr>
                <w:rFonts w:ascii="Times New Roman" w:hAnsi="Times New Roman" w:cs="Times New Roman"/>
                <w:sz w:val="24"/>
                <w:szCs w:val="24"/>
              </w:rPr>
              <w:t xml:space="preserve"> while standing in a circle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>A des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>ignated student begins counting with the number 1. The nex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t student says </w:t>
            </w:r>
            <w:proofErr w:type="gramStart"/>
            <w:r w:rsidR="00814BD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gramEnd"/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 the next student says 3 etc. </w:t>
            </w:r>
            <w:r w:rsidR="00FF5B68">
              <w:rPr>
                <w:rFonts w:ascii="Times New Roman" w:hAnsi="Times New Roman" w:cs="Times New Roman"/>
                <w:sz w:val="24"/>
                <w:szCs w:val="24"/>
              </w:rPr>
              <w:t>The student who says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sits down.  The game ends when there is only 1 student standing.  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444E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pr</w:t>
            </w:r>
            <w:r w:rsidR="00444E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ovide two floor number lines (can be made or bought).  Students will be divided into two groups and stand in a line at the end of the number line.  Each student will take turns stepping on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the numbers as they count 1 to 10.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7921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will stay at their number line</w:t>
            </w:r>
            <w:r w:rsidR="007921B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21BB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bookmarkStart w:id="0" w:name="_GoBack"/>
            <w:bookmarkEnd w:id="0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sing </w:t>
            </w:r>
            <w:proofErr w:type="spellStart"/>
            <w:proofErr w:type="gramStart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will count objects and place them on the corresponding number.  This can be done as a station or in two groups that are monitored by the teacher and the assistant.</w:t>
            </w:r>
          </w:p>
        </w:tc>
      </w:tr>
      <w:tr w:rsidR="00D85633" w:rsidTr="007921BB">
        <w:trPr>
          <w:trHeight w:val="737"/>
        </w:trPr>
        <w:tc>
          <w:tcPr>
            <w:tcW w:w="163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8" w:type="dxa"/>
            <w:gridSpan w:val="6"/>
          </w:tcPr>
          <w:p w:rsidR="00D85633" w:rsidRDefault="00D85633" w:rsidP="007749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>Teacher will send students individually to number line to collect correct number of items.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Shoulder partners will count at least to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>to each other and tell how we used numerals today.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0748B4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target number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90E" w:rsidRPr="000748B4" w:rsidRDefault="0077490E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 to at least 10.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4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hold up ten fingers.  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>Teacher observ</w:t>
            </w:r>
            <w:r w:rsidR="007921BB">
              <w:rPr>
                <w:rFonts w:ascii="Times New Roman" w:hAnsi="Times New Roman" w:cs="Times New Roman"/>
                <w:b/>
                <w:sz w:val="24"/>
                <w:szCs w:val="24"/>
              </w:rPr>
              <w:t>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224A5F"/>
    <w:rsid w:val="00250340"/>
    <w:rsid w:val="00274ACD"/>
    <w:rsid w:val="00276539"/>
    <w:rsid w:val="0028190D"/>
    <w:rsid w:val="003B3A11"/>
    <w:rsid w:val="003D7D31"/>
    <w:rsid w:val="00444E90"/>
    <w:rsid w:val="004B658C"/>
    <w:rsid w:val="004E4F46"/>
    <w:rsid w:val="0051657B"/>
    <w:rsid w:val="00570FB8"/>
    <w:rsid w:val="005C4CBE"/>
    <w:rsid w:val="00643719"/>
    <w:rsid w:val="006A0ACD"/>
    <w:rsid w:val="0077490E"/>
    <w:rsid w:val="007921BB"/>
    <w:rsid w:val="007B401D"/>
    <w:rsid w:val="007D116C"/>
    <w:rsid w:val="00814BDA"/>
    <w:rsid w:val="008C13D7"/>
    <w:rsid w:val="008D7B17"/>
    <w:rsid w:val="0093220D"/>
    <w:rsid w:val="009B085C"/>
    <w:rsid w:val="00A67FA5"/>
    <w:rsid w:val="00AE4066"/>
    <w:rsid w:val="00B51CA8"/>
    <w:rsid w:val="00C5388E"/>
    <w:rsid w:val="00C83A3C"/>
    <w:rsid w:val="00C92D93"/>
    <w:rsid w:val="00CA418C"/>
    <w:rsid w:val="00CB2DBC"/>
    <w:rsid w:val="00CD5617"/>
    <w:rsid w:val="00D634A6"/>
    <w:rsid w:val="00D7779B"/>
    <w:rsid w:val="00D85633"/>
    <w:rsid w:val="00EA25B6"/>
    <w:rsid w:val="00F448E1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9D73E8-4DA2-4FE8-A44B-D0BC1213B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7C1EE7E1.dotm</Template>
  <TotalTime>2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2012-06-26T14:02:00Z</dcterms:created>
  <dcterms:modified xsi:type="dcterms:W3CDTF">2012-06-26T14:02:00Z</dcterms:modified>
</cp:coreProperties>
</file>